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4E9" w:rsidRPr="002234E9" w:rsidRDefault="002234E9" w:rsidP="002234E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b/>
          <w:bCs/>
          <w:sz w:val="32"/>
          <w:szCs w:val="32"/>
          <w:lang w:val="en-US"/>
        </w:rPr>
      </w:pPr>
      <w:r w:rsidRPr="002234E9">
        <w:rPr>
          <w:rFonts w:ascii="Lucida Grande" w:hAnsi="Lucida Grande" w:cs="Lucida Grande"/>
          <w:b/>
          <w:bCs/>
          <w:sz w:val="32"/>
          <w:szCs w:val="32"/>
          <w:lang w:val="en-US"/>
        </w:rPr>
        <w:t>Santa Irene Cabernet Sauvignon</w:t>
      </w:r>
    </w:p>
    <w:p w:rsidR="002234E9" w:rsidRDefault="002234E9" w:rsidP="002234E9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</w:pPr>
      <w:bookmarkStart w:id="0" w:name="_GoBack"/>
      <w:r>
        <w:rPr>
          <w:rFonts w:ascii="Lucida Grande" w:hAnsi="Lucida Grande" w:cs="Lucida Grande"/>
          <w:b/>
          <w:bCs/>
          <w:noProof/>
          <w:color w:val="262626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1030605</wp:posOffset>
                </wp:positionV>
                <wp:extent cx="3886200" cy="27432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4E9" w:rsidRDefault="002234E9" w:rsidP="002234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160"/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Origen: Valle central de Mendoza –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Departamento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de la Paz</w:t>
                            </w:r>
                          </w:p>
                          <w:p w:rsidR="002234E9" w:rsidRDefault="002234E9" w:rsidP="002234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160"/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Clima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Semidesértico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amplias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amplitudes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térmicas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.</w:t>
                            </w:r>
                          </w:p>
                          <w:p w:rsidR="002234E9" w:rsidRDefault="002234E9" w:rsidP="002234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160"/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Suelo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arenoso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mucha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refracción</w:t>
                            </w:r>
                            <w:proofErr w:type="spellEnd"/>
                          </w:p>
                          <w:p w:rsidR="002234E9" w:rsidRDefault="002234E9" w:rsidP="002234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160"/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Riegos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según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necesidad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.</w:t>
                            </w:r>
                          </w:p>
                          <w:p w:rsidR="002234E9" w:rsidRDefault="002234E9" w:rsidP="002234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160"/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Producción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de la vid: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controlada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con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protección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malla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antigranizo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.</w:t>
                            </w:r>
                          </w:p>
                          <w:p w:rsidR="002234E9" w:rsidRDefault="002234E9" w:rsidP="002234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160"/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Cosecha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b/>
                                <w:bCs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manual en </w:t>
                            </w:r>
                            <w:proofErr w:type="spell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cajas</w:t>
                            </w:r>
                            <w:proofErr w:type="spell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de 14 </w:t>
                            </w:r>
                            <w:proofErr w:type="gramStart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Lucida Grande" w:hAnsi="Lucida Grande" w:cs="Lucida Grande"/>
                                <w:color w:val="262626"/>
                                <w:sz w:val="26"/>
                                <w:szCs w:val="26"/>
                                <w:lang w:val="en-US"/>
                              </w:rPr>
                              <w:t xml:space="preserve"> 18 Kg.</w:t>
                            </w:r>
                          </w:p>
                          <w:p w:rsidR="002234E9" w:rsidRDefault="002234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80pt;margin-top:81.15pt;width:306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" filled="f" stroked="f">
                <v:textbox>
                  <w:txbxContent>
                    <w:p w:rsidR="002234E9" w:rsidRDefault="002234E9" w:rsidP="002234E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160"/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Origen: Valle central de Mendoza –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Departamento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de la Paz</w:t>
                      </w:r>
                    </w:p>
                    <w:p w:rsidR="002234E9" w:rsidRDefault="002234E9" w:rsidP="002234E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160"/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Clima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:</w:t>
                      </w:r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Semidesértico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amplias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amplitudes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térmicas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.</w:t>
                      </w:r>
                    </w:p>
                    <w:p w:rsidR="002234E9" w:rsidRDefault="002234E9" w:rsidP="002234E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160"/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Suelo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:</w:t>
                      </w:r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arenoso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mucha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refracción</w:t>
                      </w:r>
                      <w:proofErr w:type="spellEnd"/>
                    </w:p>
                    <w:p w:rsidR="002234E9" w:rsidRDefault="002234E9" w:rsidP="002234E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160"/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Riegos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:</w:t>
                      </w:r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según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necesidad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.</w:t>
                      </w:r>
                    </w:p>
                    <w:p w:rsidR="002234E9" w:rsidRDefault="002234E9" w:rsidP="002234E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160"/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Producción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de la vid: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controlada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con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protección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malla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antigranizo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.</w:t>
                      </w:r>
                    </w:p>
                    <w:p w:rsidR="002234E9" w:rsidRDefault="002234E9" w:rsidP="002234E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160"/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</w:pPr>
                      <w:proofErr w:type="spellStart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Cosecha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b/>
                          <w:bCs/>
                          <w:color w:val="262626"/>
                          <w:sz w:val="26"/>
                          <w:szCs w:val="26"/>
                          <w:lang w:val="en-US"/>
                        </w:rPr>
                        <w:t>:</w:t>
                      </w:r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manual en </w:t>
                      </w:r>
                      <w:proofErr w:type="spell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cajas</w:t>
                      </w:r>
                      <w:proofErr w:type="spell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de 14 </w:t>
                      </w:r>
                      <w:proofErr w:type="gramStart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>a</w:t>
                      </w:r>
                      <w:proofErr w:type="gramEnd"/>
                      <w:r>
                        <w:rPr>
                          <w:rFonts w:ascii="Lucida Grande" w:hAnsi="Lucida Grande" w:cs="Lucida Grande"/>
                          <w:color w:val="262626"/>
                          <w:sz w:val="26"/>
                          <w:szCs w:val="26"/>
                          <w:lang w:val="en-US"/>
                        </w:rPr>
                        <w:t xml:space="preserve"> 18 Kg.</w:t>
                      </w:r>
                    </w:p>
                    <w:p w:rsidR="002234E9" w:rsidRDefault="002234E9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Lucida Grande" w:hAnsi="Lucida Grande" w:cs="Lucida Grande"/>
          <w:b/>
          <w:bCs/>
          <w:noProof/>
          <w:color w:val="262626"/>
          <w:sz w:val="26"/>
          <w:szCs w:val="26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48585" cy="444563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444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br w:type="textWrapping" w:clear="all"/>
      </w:r>
    </w:p>
    <w:bookmarkEnd w:id="0"/>
    <w:p w:rsidR="002234E9" w:rsidRDefault="002234E9" w:rsidP="002234E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Elaboración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selección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en mesa de control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calidad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desrasponado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molienda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regulada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conducción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en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presencia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frío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con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bombas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peristálticas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maceración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clásica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en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tanques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acero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inoxidable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con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remontajes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diarios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descube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por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cata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prensado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neumático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</w:p>
    <w:p w:rsidR="002234E9" w:rsidRDefault="002234E9" w:rsidP="002234E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Nota de </w:t>
      </w: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cata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Rojo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intenso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profundo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. </w:t>
      </w:r>
      <w:proofErr w:type="spellStart"/>
      <w:proofErr w:type="gram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Notas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frutos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rojos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pimienta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negra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chocolate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vainilla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Balanceado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buena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estructura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redondo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con </w:t>
      </w:r>
      <w:proofErr w:type="gram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un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buen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equilibrio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la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acidez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.  </w:t>
      </w:r>
      <w:proofErr w:type="spellStart"/>
      <w:proofErr w:type="gram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Taninos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suaves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dulces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gram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Ideal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para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acompañar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carnes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rojas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pastas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bien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condimentadas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quesos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semiduros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  <w:proofErr w:type="gramEnd"/>
    </w:p>
    <w:p w:rsidR="002234E9" w:rsidRDefault="002234E9" w:rsidP="002234E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Temperatura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servicio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 entre 16 </w:t>
      </w:r>
      <w:proofErr w:type="gram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a</w:t>
      </w:r>
      <w:proofErr w:type="gram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 18 °C.</w:t>
      </w:r>
    </w:p>
    <w:p w:rsidR="002234E9" w:rsidRDefault="002234E9" w:rsidP="002234E9">
      <w:pPr>
        <w:widowControl w:val="0"/>
        <w:autoSpaceDE w:val="0"/>
        <w:autoSpaceDN w:val="0"/>
        <w:adjustRightInd w:val="0"/>
        <w:spacing w:after="180"/>
        <w:rPr>
          <w:rFonts w:ascii="Lucida Grande" w:hAnsi="Lucida Grande" w:cs="Lucida Grande"/>
          <w:b/>
          <w:bCs/>
          <w:color w:val="9A1B23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9A1B23"/>
          <w:lang w:val="en-US"/>
        </w:rPr>
        <w:t>Ficha</w:t>
      </w:r>
      <w:proofErr w:type="spellEnd"/>
      <w:r>
        <w:rPr>
          <w:rFonts w:ascii="Lucida Grande" w:hAnsi="Lucida Grande" w:cs="Lucida Grande"/>
          <w:b/>
          <w:bCs/>
          <w:color w:val="9A1B23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b/>
          <w:bCs/>
          <w:color w:val="9A1B23"/>
          <w:lang w:val="en-US"/>
        </w:rPr>
        <w:t>Técnica</w:t>
      </w:r>
      <w:proofErr w:type="spellEnd"/>
    </w:p>
    <w:p w:rsidR="002234E9" w:rsidRDefault="002234E9" w:rsidP="002234E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Datos</w:t>
      </w:r>
      <w:proofErr w:type="spellEnd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 xml:space="preserve"> del </w:t>
      </w: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Cultivo</w:t>
      </w:r>
      <w:proofErr w:type="spellEnd"/>
    </w:p>
    <w:tbl>
      <w:tblPr>
        <w:tblW w:w="110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5120"/>
        <w:gridCol w:w="240"/>
        <w:gridCol w:w="5140"/>
        <w:gridCol w:w="260"/>
      </w:tblGrid>
      <w:tr w:rsidR="002234E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Viñedo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Orgánico</w:t>
            </w:r>
            <w:proofErr w:type="spellEnd"/>
          </w:p>
        </w:tc>
        <w:tc>
          <w:tcPr>
            <w:tcW w:w="26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Ente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Certificador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Letis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S.A.</w:t>
            </w:r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Zona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La Paz, Valle Central, Mendoza.</w:t>
            </w:r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Latitud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33° 46’ LS. 67° 55’ LW.</w:t>
            </w:r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Altitud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605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msnm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Finca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Uvas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del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Desierto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Cuarteles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A1</w:t>
            </w:r>
            <w:proofErr w:type="gram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,A2,A3,A4,A5</w:t>
            </w:r>
            <w:proofErr w:type="gram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Suelo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Franco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Arenoso</w:t>
            </w:r>
            <w:proofErr w:type="spellEnd"/>
          </w:p>
        </w:tc>
        <w:tc>
          <w:tcPr>
            <w:tcW w:w="26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Riego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Por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surcos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Rendimiento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por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hectárea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120 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quintales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</w:tbl>
    <w:p w:rsidR="002234E9" w:rsidRDefault="002234E9" w:rsidP="002234E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sz w:val="26"/>
          <w:szCs w:val="26"/>
          <w:lang w:val="en-US"/>
        </w:rPr>
        <w:t> </w:t>
      </w: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Datos</w:t>
      </w:r>
      <w:proofErr w:type="spellEnd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 xml:space="preserve"> de la </w:t>
      </w: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Elaboración</w:t>
      </w:r>
      <w:proofErr w:type="spellEnd"/>
    </w:p>
    <w:tbl>
      <w:tblPr>
        <w:tblW w:w="110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5120"/>
        <w:gridCol w:w="240"/>
        <w:gridCol w:w="5140"/>
        <w:gridCol w:w="260"/>
      </w:tblGrid>
      <w:tr w:rsidR="002234E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Sistema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Cosecha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Manual en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Cajas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 18 kg.</w:t>
            </w:r>
          </w:p>
        </w:tc>
        <w:tc>
          <w:tcPr>
            <w:tcW w:w="26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Bodega en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finca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Mesa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Selección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Equipo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frío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Sistema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bombeo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Peristáltico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Composición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Corte</w:t>
            </w:r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Cabernet Sauvignon 100%</w:t>
            </w:r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Fermentación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alcohólica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Controlada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24 a 28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grados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Maceración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21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días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Almacenamiento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Tanques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Acero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Inoxidable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Prensado</w:t>
            </w:r>
            <w:proofErr w:type="spellEnd"/>
          </w:p>
        </w:tc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Neumático</w:t>
            </w:r>
            <w:proofErr w:type="spellEnd"/>
          </w:p>
        </w:tc>
        <w:tc>
          <w:tcPr>
            <w:tcW w:w="26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Producción</w:t>
            </w:r>
            <w:proofErr w:type="spellEnd"/>
          </w:p>
        </w:tc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100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litros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cada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140 kg.</w:t>
            </w:r>
          </w:p>
        </w:tc>
        <w:tc>
          <w:tcPr>
            <w:tcW w:w="26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6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</w:tbl>
    <w:p w:rsidR="002234E9" w:rsidRDefault="002234E9" w:rsidP="002234E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sz w:val="26"/>
          <w:szCs w:val="26"/>
          <w:lang w:val="en-US"/>
        </w:rPr>
        <w:t> </w:t>
      </w: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Datos</w:t>
      </w:r>
      <w:proofErr w:type="spellEnd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 xml:space="preserve"> del Vino</w:t>
      </w:r>
    </w:p>
    <w:tbl>
      <w:tblPr>
        <w:tblW w:w="110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5120"/>
        <w:gridCol w:w="240"/>
        <w:gridCol w:w="5140"/>
        <w:gridCol w:w="260"/>
      </w:tblGrid>
      <w:tr w:rsidR="002234E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Sistema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Cosecha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Manual en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Cajas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 18 kg.</w:t>
            </w:r>
          </w:p>
        </w:tc>
        <w:tc>
          <w:tcPr>
            <w:tcW w:w="26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Bodega en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finca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Mesa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Selección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Equipo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frío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Sistema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bombeo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Peristáltico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Composición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Corte</w:t>
            </w:r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Cabernet Sauvignon 100%</w:t>
            </w:r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Fermentación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alcohólica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Controlada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24 a 28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grados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Maceración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21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días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Almacenamiento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Tanques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Acero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Inoxidable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Crianza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en Roble</w:t>
            </w:r>
          </w:p>
        </w:tc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No</w:t>
            </w:r>
          </w:p>
        </w:tc>
        <w:tc>
          <w:tcPr>
            <w:tcW w:w="26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Prensado</w:t>
            </w:r>
            <w:proofErr w:type="spellEnd"/>
          </w:p>
        </w:tc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Neumático</w:t>
            </w:r>
            <w:proofErr w:type="spellEnd"/>
          </w:p>
        </w:tc>
        <w:tc>
          <w:tcPr>
            <w:tcW w:w="26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Producción</w:t>
            </w:r>
            <w:proofErr w:type="spellEnd"/>
          </w:p>
        </w:tc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100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litros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cada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140 kg.</w:t>
            </w:r>
          </w:p>
        </w:tc>
        <w:tc>
          <w:tcPr>
            <w:tcW w:w="26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6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</w:tbl>
    <w:p w:rsidR="002234E9" w:rsidRDefault="002234E9" w:rsidP="002234E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sz w:val="26"/>
          <w:szCs w:val="26"/>
          <w:lang w:val="en-US"/>
        </w:rPr>
        <w:t> </w:t>
      </w:r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Packaging</w:t>
      </w:r>
    </w:p>
    <w:tbl>
      <w:tblPr>
        <w:tblW w:w="110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5120"/>
        <w:gridCol w:w="240"/>
        <w:gridCol w:w="5140"/>
        <w:gridCol w:w="260"/>
      </w:tblGrid>
      <w:tr w:rsidR="002234E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Botella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proofErr w:type="spellStart"/>
            <w:proofErr w:type="gram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Burdeos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  Baja</w:t>
            </w:r>
            <w:proofErr w:type="gram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X 750 cc</w:t>
            </w:r>
          </w:p>
        </w:tc>
        <w:tc>
          <w:tcPr>
            <w:tcW w:w="260" w:type="dxa"/>
            <w:vMerge w:val="restart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Corcho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Tapon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Sintetico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Presentación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Cajas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 6 y de 12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botellas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Marca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Santa Irene</w:t>
            </w:r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2234E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4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60" w:type="dxa"/>
            <w:vMerge/>
            <w:vAlign w:val="center"/>
          </w:tcPr>
          <w:p w:rsidR="002234E9" w:rsidRDefault="002234E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</w:tbl>
    <w:p w:rsidR="008F5352" w:rsidRDefault="008F5352"/>
    <w:sectPr w:rsidR="008F5352" w:rsidSect="008F535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E9"/>
    <w:rsid w:val="002234E9"/>
    <w:rsid w:val="008F535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965C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4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4E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4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4E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1699</Characters>
  <Application>Microsoft Macintosh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CHEMISCIENCE S DE RL DE CV</dc:creator>
  <cp:keywords/>
  <dc:description/>
  <cp:lastModifiedBy>CHEMISCIENCE S DE RL DE CV</cp:lastModifiedBy>
  <cp:revision>1</cp:revision>
  <dcterms:created xsi:type="dcterms:W3CDTF">2012-02-29T15:07:00Z</dcterms:created>
  <dcterms:modified xsi:type="dcterms:W3CDTF">2012-02-29T15:10:00Z</dcterms:modified>
</cp:coreProperties>
</file>